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FE37" w14:textId="77777777" w:rsidR="00B737A9" w:rsidRPr="00B737A9" w:rsidRDefault="00B737A9" w:rsidP="00B737A9">
      <w:pPr>
        <w:shd w:val="clear" w:color="auto" w:fill="FFFFFF"/>
        <w:spacing w:before="48" w:after="96" w:line="264" w:lineRule="atLeast"/>
        <w:outlineLvl w:val="1"/>
        <w:rPr>
          <w:rFonts w:ascii="Ubuntu Condensed" w:eastAsia="Times New Roman" w:hAnsi="Ubuntu Condensed" w:cs="Times New Roman"/>
          <w:color w:val="363636"/>
          <w:spacing w:val="15"/>
          <w:sz w:val="51"/>
          <w:szCs w:val="51"/>
          <w:lang w:eastAsia="pl-PL"/>
        </w:rPr>
      </w:pPr>
      <w:r w:rsidRPr="00B737A9">
        <w:rPr>
          <w:rFonts w:ascii="Ubuntu Condensed" w:eastAsia="Times New Roman" w:hAnsi="Ubuntu Condensed" w:cs="Times New Roman"/>
          <w:color w:val="363636"/>
          <w:spacing w:val="15"/>
          <w:sz w:val="51"/>
          <w:szCs w:val="51"/>
          <w:lang w:eastAsia="pl-PL"/>
        </w:rPr>
        <w:t>Gminny Program Wymiany Źródeł Ciepła</w:t>
      </w:r>
    </w:p>
    <w:p w14:paraId="440F5D25" w14:textId="77777777" w:rsidR="00B737A9" w:rsidRPr="00B737A9" w:rsidRDefault="00B737A9" w:rsidP="00B737A9">
      <w:pPr>
        <w:shd w:val="clear" w:color="auto" w:fill="FFFFFF"/>
        <w:spacing w:after="0" w:line="240" w:lineRule="auto"/>
        <w:textAlignment w:val="center"/>
        <w:rPr>
          <w:rFonts w:ascii="Ubuntu Condensed" w:eastAsia="Times New Roman" w:hAnsi="Ubuntu Condensed" w:cs="Times New Roman"/>
          <w:color w:val="000000"/>
          <w:sz w:val="2"/>
          <w:szCs w:val="2"/>
          <w:lang w:eastAsia="pl-PL"/>
        </w:rPr>
      </w:pPr>
      <w:r w:rsidRPr="00B737A9">
        <w:rPr>
          <w:rFonts w:ascii="Ubuntu Condensed" w:eastAsia="Times New Roman" w:hAnsi="Ubuntu Condensed" w:cs="Times New Roman"/>
          <w:color w:val="000000"/>
          <w:sz w:val="2"/>
          <w:szCs w:val="2"/>
          <w:lang w:eastAsia="pl-PL"/>
        </w:rPr>
        <w:t> </w:t>
      </w:r>
    </w:p>
    <w:p w14:paraId="1C753421" w14:textId="77777777" w:rsidR="00B737A9" w:rsidRPr="00B737A9" w:rsidRDefault="00B737A9" w:rsidP="00B737A9">
      <w:pPr>
        <w:shd w:val="clear" w:color="auto" w:fill="FFFFFF"/>
        <w:spacing w:after="0" w:line="270" w:lineRule="atLeast"/>
        <w:rPr>
          <w:rFonts w:ascii="Ubuntu Condensed" w:eastAsia="Times New Roman" w:hAnsi="Ubuntu Condensed" w:cs="Times New Roman"/>
          <w:color w:val="000000"/>
          <w:sz w:val="23"/>
          <w:szCs w:val="23"/>
          <w:lang w:eastAsia="pl-PL"/>
        </w:rPr>
      </w:pPr>
      <w:r w:rsidRPr="00B737A9">
        <w:rPr>
          <w:rFonts w:ascii="Ubuntu Condensed" w:eastAsia="Times New Roman" w:hAnsi="Ubuntu Condensed" w:cs="Times New Roman"/>
          <w:color w:val="000000"/>
          <w:sz w:val="23"/>
          <w:szCs w:val="23"/>
          <w:lang w:eastAsia="pl-PL"/>
        </w:rPr>
        <w:t> </w:t>
      </w:r>
    </w:p>
    <w:p w14:paraId="575D87BD" w14:textId="77777777" w:rsidR="00B737A9" w:rsidRPr="00B737A9" w:rsidRDefault="00DF1AD1" w:rsidP="00B737A9">
      <w:pPr>
        <w:shd w:val="clear" w:color="auto" w:fill="FFFFFF"/>
        <w:spacing w:after="45" w:line="270" w:lineRule="atLeast"/>
        <w:textAlignment w:val="top"/>
        <w:rPr>
          <w:rFonts w:ascii="Ubuntu Condensed" w:eastAsia="Times New Roman" w:hAnsi="Ubuntu Condensed" w:cs="Times New Roman"/>
          <w:color w:val="000000"/>
          <w:sz w:val="2"/>
          <w:szCs w:val="2"/>
          <w:lang w:eastAsia="pl-PL"/>
        </w:rPr>
      </w:pPr>
      <w:hyperlink r:id="rId4" w:history="1">
        <w:r w:rsidR="00B737A9" w:rsidRPr="00B737A9">
          <w:rPr>
            <w:rFonts w:ascii="Ubuntu Condensed" w:eastAsia="Times New Roman" w:hAnsi="Ubuntu Condensed" w:cs="Times New Roman"/>
            <w:color w:val="FFFFFF"/>
            <w:sz w:val="21"/>
            <w:szCs w:val="21"/>
            <w:shd w:val="clear" w:color="auto" w:fill="1C8A46"/>
            <w:lang w:eastAsia="pl-PL"/>
          </w:rPr>
          <w:t>Whatsapp</w:t>
        </w:r>
      </w:hyperlink>
    </w:p>
    <w:p w14:paraId="3A2D4EE1" w14:textId="7D6A1FE1" w:rsidR="00B737A9" w:rsidRPr="00B737A9" w:rsidRDefault="00B737A9" w:rsidP="00B737A9">
      <w:pPr>
        <w:shd w:val="clear" w:color="auto" w:fill="FFFFFF"/>
        <w:spacing w:after="240" w:line="240" w:lineRule="auto"/>
        <w:jc w:val="both"/>
        <w:rPr>
          <w:rFonts w:ascii="Ubuntu Condensed" w:eastAsia="Times New Roman" w:hAnsi="Ubuntu Condensed" w:cs="Times New Roman"/>
          <w:color w:val="000000"/>
          <w:sz w:val="23"/>
          <w:szCs w:val="23"/>
          <w:lang w:eastAsia="pl-PL"/>
        </w:rPr>
      </w:pPr>
      <w:r w:rsidRPr="00B737A9">
        <w:rPr>
          <w:rFonts w:ascii="Ubuntu Condensed" w:eastAsia="Times New Roman" w:hAnsi="Ubuntu Condensed" w:cs="Times New Roman"/>
          <w:color w:val="000000"/>
          <w:sz w:val="27"/>
          <w:szCs w:val="27"/>
          <w:lang w:eastAsia="pl-PL"/>
        </w:rPr>
        <w:t>Zawiadamia się mieszkańców Gminy Sułoszowa</w:t>
      </w:r>
      <w:r w:rsidR="00DD2E47">
        <w:rPr>
          <w:rFonts w:ascii="Ubuntu Condensed" w:eastAsia="Times New Roman" w:hAnsi="Ubuntu Condensed" w:cs="Times New Roman"/>
          <w:color w:val="000000"/>
          <w:sz w:val="27"/>
          <w:szCs w:val="27"/>
          <w:lang w:eastAsia="pl-PL"/>
        </w:rPr>
        <w:t>,</w:t>
      </w:r>
      <w:r w:rsidRPr="00B737A9">
        <w:rPr>
          <w:rFonts w:ascii="Ubuntu Condensed" w:eastAsia="Times New Roman" w:hAnsi="Ubuntu Condensed" w:cs="Times New Roman"/>
          <w:color w:val="000000"/>
          <w:sz w:val="27"/>
          <w:szCs w:val="27"/>
          <w:lang w:eastAsia="pl-PL"/>
        </w:rPr>
        <w:t xml:space="preserve"> iż przyjmowane będą wnioski na wymianę źródeł ciepła w Gminnym Programie</w:t>
      </w:r>
      <w:r>
        <w:rPr>
          <w:rFonts w:ascii="Ubuntu Condensed" w:eastAsia="Times New Roman" w:hAnsi="Ubuntu Condensed" w:cs="Times New Roman"/>
          <w:color w:val="000000"/>
          <w:sz w:val="27"/>
          <w:szCs w:val="27"/>
          <w:lang w:eastAsia="pl-PL"/>
        </w:rPr>
        <w:t xml:space="preserve"> Wymiany Źródeł Ciepła</w:t>
      </w:r>
      <w:r w:rsidRPr="00B737A9">
        <w:rPr>
          <w:rFonts w:ascii="Ubuntu Condensed" w:eastAsia="Times New Roman" w:hAnsi="Ubuntu Condensed" w:cs="Times New Roman"/>
          <w:color w:val="000000"/>
          <w:sz w:val="27"/>
          <w:szCs w:val="27"/>
          <w:lang w:eastAsia="pl-PL"/>
        </w:rPr>
        <w:t>. Wnioski rozpatrywane będą w kolejności wpływu do momentu wyczerpania</w:t>
      </w:r>
      <w:r w:rsidR="00D13F05">
        <w:rPr>
          <w:rFonts w:ascii="Ubuntu Condensed" w:eastAsia="Times New Roman" w:hAnsi="Ubuntu Condensed" w:cs="Times New Roman"/>
          <w:color w:val="000000"/>
          <w:sz w:val="27"/>
          <w:szCs w:val="27"/>
          <w:lang w:eastAsia="pl-PL"/>
        </w:rPr>
        <w:t xml:space="preserve"> </w:t>
      </w:r>
      <w:r w:rsidRPr="00B737A9">
        <w:rPr>
          <w:rFonts w:ascii="Ubuntu Condensed" w:eastAsia="Times New Roman" w:hAnsi="Ubuntu Condensed" w:cs="Times New Roman"/>
          <w:color w:val="000000"/>
          <w:sz w:val="27"/>
          <w:szCs w:val="27"/>
          <w:lang w:eastAsia="pl-PL"/>
        </w:rPr>
        <w:t>środków przeznaczonych na ten rok. Dofinansowanie przewidziane jest w wysokości</w:t>
      </w:r>
      <w:r w:rsidR="00DF1AD1">
        <w:rPr>
          <w:rFonts w:ascii="Ubuntu Condensed" w:eastAsia="Times New Roman" w:hAnsi="Ubuntu Condensed" w:cs="Times New Roman"/>
          <w:color w:val="000000"/>
          <w:sz w:val="27"/>
          <w:szCs w:val="27"/>
          <w:lang w:eastAsia="pl-PL"/>
        </w:rPr>
        <w:t xml:space="preserve"> </w:t>
      </w:r>
      <w:r w:rsidRPr="00B737A9">
        <w:rPr>
          <w:rFonts w:ascii="Ubuntu Condensed" w:eastAsia="Times New Roman" w:hAnsi="Ubuntu Condensed" w:cs="Times New Roman"/>
          <w:color w:val="000000"/>
          <w:sz w:val="27"/>
          <w:szCs w:val="27"/>
          <w:lang w:eastAsia="pl-PL"/>
        </w:rPr>
        <w:t>do </w:t>
      </w:r>
      <w:r w:rsidRPr="00B737A9">
        <w:rPr>
          <w:rFonts w:ascii="Ubuntu Condensed" w:eastAsia="Times New Roman" w:hAnsi="Ubuntu Condensed" w:cs="Times New Roman"/>
          <w:b/>
          <w:bCs/>
          <w:color w:val="000000"/>
          <w:sz w:val="27"/>
          <w:szCs w:val="27"/>
          <w:lang w:eastAsia="pl-PL"/>
        </w:rPr>
        <w:t xml:space="preserve">30% łącznej wysokości poniesionych kosztów kwalifikowanych inwestycji, nie więcej jednak niż </w:t>
      </w:r>
      <w:r>
        <w:rPr>
          <w:rFonts w:ascii="Ubuntu Condensed" w:eastAsia="Times New Roman" w:hAnsi="Ubuntu Condensed" w:cs="Times New Roman"/>
          <w:b/>
          <w:bCs/>
          <w:color w:val="000000"/>
          <w:sz w:val="27"/>
          <w:szCs w:val="27"/>
          <w:lang w:eastAsia="pl-PL"/>
        </w:rPr>
        <w:t>3</w:t>
      </w:r>
      <w:r w:rsidRPr="00B737A9">
        <w:rPr>
          <w:rFonts w:ascii="Ubuntu Condensed" w:eastAsia="Times New Roman" w:hAnsi="Ubuntu Condensed" w:cs="Times New Roman"/>
          <w:b/>
          <w:bCs/>
          <w:color w:val="000000"/>
          <w:sz w:val="27"/>
          <w:szCs w:val="27"/>
          <w:lang w:eastAsia="pl-PL"/>
        </w:rPr>
        <w:t>000,00 zł. </w:t>
      </w:r>
      <w:r w:rsidRPr="00B737A9">
        <w:rPr>
          <w:rFonts w:ascii="Ubuntu Condensed" w:eastAsia="Times New Roman" w:hAnsi="Ubuntu Condensed" w:cs="Times New Roman"/>
          <w:color w:val="000000"/>
          <w:sz w:val="27"/>
          <w:szCs w:val="27"/>
          <w:lang w:eastAsia="pl-PL"/>
        </w:rPr>
        <w:t>Zapraszamy wszystkie zainteresowane osoby do zapoznania się z regulaminem Programu i składaniu wniosków o udzielenie dotacji w urzędzie Gminy. Wszystkie dokumenty i wniosek o dotacje dostępne są na stronie urzędu a także w Urzędzie Gminy.</w:t>
      </w:r>
    </w:p>
    <w:p w14:paraId="2766ED33" w14:textId="77777777" w:rsidR="00901612" w:rsidRDefault="00901612"/>
    <w:sectPr w:rsidR="00901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 Condense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4F"/>
    <w:rsid w:val="00901612"/>
    <w:rsid w:val="00A6374F"/>
    <w:rsid w:val="00B737A9"/>
    <w:rsid w:val="00D13F05"/>
    <w:rsid w:val="00DD2E47"/>
    <w:rsid w:val="00D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ED28"/>
  <w15:chartTrackingRefBased/>
  <w15:docId w15:val="{6C9563E7-0D0C-4912-A886-2ED7A5D5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737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737A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astsocialshare-share-whatsapptext">
    <w:name w:val="fastsocialshare-share-whatsapptext"/>
    <w:basedOn w:val="Domylnaczcionkaakapitu"/>
    <w:rsid w:val="00B737A9"/>
  </w:style>
  <w:style w:type="paragraph" w:customStyle="1" w:styleId="western">
    <w:name w:val="western"/>
    <w:basedOn w:val="Normalny"/>
    <w:rsid w:val="00B73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1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8672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26281">
                  <w:marLeft w:val="0"/>
                  <w:marRight w:val="90"/>
                  <w:marTop w:val="1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Sułoszowa</dc:creator>
  <cp:keywords/>
  <dc:description/>
  <cp:lastModifiedBy>Urząd Gminy Sułoszowa</cp:lastModifiedBy>
  <cp:revision>6</cp:revision>
  <dcterms:created xsi:type="dcterms:W3CDTF">2022-02-15T07:57:00Z</dcterms:created>
  <dcterms:modified xsi:type="dcterms:W3CDTF">2022-02-15T11:00:00Z</dcterms:modified>
</cp:coreProperties>
</file>